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5" w:rsidRPr="00FC4EC5" w:rsidRDefault="00FC4EC5" w:rsidP="00FC4EC5">
      <w:pPr>
        <w:pStyle w:val="newncpi0"/>
        <w:jc w:val="center"/>
      </w:pPr>
      <w:r w:rsidRPr="00FC4EC5">
        <w:t> </w:t>
      </w:r>
    </w:p>
    <w:p w:rsidR="00FC4EC5" w:rsidRPr="00FC4EC5" w:rsidRDefault="00FC4EC5" w:rsidP="00FC4EC5">
      <w:pPr>
        <w:pStyle w:val="newncpi0"/>
        <w:jc w:val="center"/>
      </w:pPr>
      <w:bookmarkStart w:id="0" w:name="a1"/>
      <w:bookmarkEnd w:id="0"/>
      <w:r w:rsidRPr="00FC4EC5">
        <w:rPr>
          <w:rStyle w:val="name"/>
        </w:rPr>
        <w:t>ПОСТАНОВЛЕНИЕ </w:t>
      </w:r>
      <w:r w:rsidRPr="00FC4EC5">
        <w:rPr>
          <w:rStyle w:val="promulgator"/>
        </w:rPr>
        <w:t>МИНИСТЕРСТВА ЗДРАВООХРАНЕНИЯ РЕСПУБЛИКИ БЕЛАРУСЬ</w:t>
      </w:r>
    </w:p>
    <w:p w:rsidR="00FC4EC5" w:rsidRPr="00FC4EC5" w:rsidRDefault="00FC4EC5" w:rsidP="00FC4EC5">
      <w:pPr>
        <w:pStyle w:val="newncpi"/>
        <w:ind w:firstLine="0"/>
        <w:jc w:val="center"/>
      </w:pPr>
      <w:r w:rsidRPr="00FC4EC5">
        <w:rPr>
          <w:rStyle w:val="datepr"/>
        </w:rPr>
        <w:t>17 апреля 2015 г.</w:t>
      </w:r>
      <w:r w:rsidRPr="00FC4EC5">
        <w:rPr>
          <w:rStyle w:val="number"/>
        </w:rPr>
        <w:t xml:space="preserve"> № 44</w:t>
      </w:r>
    </w:p>
    <w:p w:rsidR="00FC4EC5" w:rsidRPr="00FC4EC5" w:rsidRDefault="00FC4EC5" w:rsidP="00FC4EC5">
      <w:pPr>
        <w:pStyle w:val="title"/>
      </w:pPr>
      <w:r w:rsidRPr="00FC4EC5">
        <w:t>Об утверждении Инструкции о порядке и условиях информирования медицинских и фармацевтических работников о лекарственных средствах, включенных в Государственный реестр лекарственных средств Республики Беларусь, представителями производителей лекарственных средств</w:t>
      </w:r>
    </w:p>
    <w:p w:rsidR="00FC4EC5" w:rsidRPr="00FC4EC5" w:rsidRDefault="00FC4EC5" w:rsidP="00FC4EC5">
      <w:pPr>
        <w:pStyle w:val="preamble"/>
      </w:pPr>
      <w:proofErr w:type="gramStart"/>
      <w:r w:rsidRPr="00FC4EC5">
        <w:t xml:space="preserve">На основании </w:t>
      </w:r>
      <w:r w:rsidRPr="00FC4EC5">
        <w:t>части третьей</w:t>
      </w:r>
      <w:r w:rsidRPr="00FC4EC5">
        <w:t xml:space="preserve"> статьи 24 Закона Республики Беларусь от 20 июля 2006 года «О лекарственных средствах», </w:t>
      </w:r>
      <w:r w:rsidRPr="00FC4EC5">
        <w:t>абзаца четвертого</w:t>
      </w:r>
      <w:r w:rsidRPr="00FC4EC5">
        <w:t xml:space="preserve"> подпункта 8.17 пункта 8 и </w:t>
      </w:r>
      <w:r w:rsidRPr="00FC4EC5">
        <w:t>подпункта 9.1</w:t>
      </w:r>
      <w:r w:rsidRPr="00FC4EC5"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</w:t>
      </w:r>
      <w:proofErr w:type="gramEnd"/>
      <w:r w:rsidRPr="00FC4EC5">
        <w:t xml:space="preserve"> 11 августа 2011 г. № 360», Министерство здравоохранения Республики Беларусь ПОСТАНОВЛЯЕТ:</w:t>
      </w:r>
    </w:p>
    <w:p w:rsidR="00FC4EC5" w:rsidRPr="00FC4EC5" w:rsidRDefault="00FC4EC5" w:rsidP="00FC4EC5">
      <w:pPr>
        <w:pStyle w:val="point"/>
      </w:pPr>
      <w:r w:rsidRPr="00FC4EC5">
        <w:t xml:space="preserve">1. Утвердить прилагаемую </w:t>
      </w:r>
      <w:r w:rsidRPr="00FC4EC5">
        <w:t>Инструкцию</w:t>
      </w:r>
      <w:r w:rsidRPr="00FC4EC5">
        <w:t xml:space="preserve"> о порядке и условиях информирования медицинских и фармацевтических работников о лекарственных средствах, включенных в Государственный реестр </w:t>
      </w:r>
      <w:r w:rsidRPr="00FC4EC5">
        <w:rPr>
          <w:rStyle w:val="HTML"/>
        </w:rPr>
        <w:t>лекарственных</w:t>
      </w:r>
      <w:r w:rsidRPr="00FC4EC5">
        <w:t xml:space="preserve"> </w:t>
      </w:r>
      <w:r w:rsidRPr="00FC4EC5">
        <w:rPr>
          <w:rStyle w:val="HTML"/>
        </w:rPr>
        <w:t>средств</w:t>
      </w:r>
      <w:r w:rsidRPr="00FC4EC5">
        <w:t xml:space="preserve"> </w:t>
      </w:r>
      <w:r w:rsidRPr="00FC4EC5">
        <w:rPr>
          <w:rStyle w:val="HTML"/>
        </w:rPr>
        <w:t>Республики</w:t>
      </w:r>
      <w:r w:rsidRPr="00FC4EC5">
        <w:t xml:space="preserve"> </w:t>
      </w:r>
      <w:r w:rsidRPr="00FC4EC5">
        <w:rPr>
          <w:rStyle w:val="HTML"/>
        </w:rPr>
        <w:t>Беларусь</w:t>
      </w:r>
      <w:r w:rsidRPr="00FC4EC5">
        <w:t xml:space="preserve">, представителями производителей </w:t>
      </w:r>
      <w:r w:rsidRPr="00FC4EC5">
        <w:rPr>
          <w:rStyle w:val="HTML"/>
        </w:rPr>
        <w:t>лекарственных</w:t>
      </w:r>
      <w:r w:rsidRPr="00FC4EC5">
        <w:t xml:space="preserve"> </w:t>
      </w:r>
      <w:r w:rsidRPr="00FC4EC5">
        <w:rPr>
          <w:rStyle w:val="HTML"/>
        </w:rPr>
        <w:t>средств</w:t>
      </w:r>
      <w:r w:rsidRPr="00FC4EC5">
        <w:t>.</w:t>
      </w:r>
    </w:p>
    <w:p w:rsidR="00FC4EC5" w:rsidRPr="00FC4EC5" w:rsidRDefault="00FC4EC5" w:rsidP="00FC4EC5">
      <w:pPr>
        <w:pStyle w:val="point"/>
      </w:pPr>
      <w:r w:rsidRPr="00FC4EC5">
        <w:t xml:space="preserve">2. Настоящее </w:t>
      </w:r>
      <w:r w:rsidRPr="00FC4EC5">
        <w:rPr>
          <w:rStyle w:val="HTML"/>
        </w:rPr>
        <w:t>постановление</w:t>
      </w:r>
      <w:r w:rsidRPr="00FC4EC5">
        <w:t xml:space="preserve"> вступает в силу с 21 мая </w:t>
      </w:r>
      <w:r w:rsidRPr="00FC4EC5">
        <w:rPr>
          <w:rStyle w:val="HTML"/>
        </w:rPr>
        <w:t>2015</w:t>
      </w:r>
      <w:r w:rsidRPr="00FC4EC5">
        <w:t> г.</w:t>
      </w:r>
    </w:p>
    <w:p w:rsidR="00FC4EC5" w:rsidRPr="00FC4EC5" w:rsidRDefault="00FC4EC5" w:rsidP="00FC4EC5">
      <w:pPr>
        <w:pStyle w:val="newncpi"/>
      </w:pPr>
      <w:r w:rsidRPr="00FC4EC5">
        <w:t> </w:t>
      </w:r>
    </w:p>
    <w:tbl>
      <w:tblPr>
        <w:tblStyle w:val="tablencpi"/>
        <w:tblW w:w="5000" w:type="pct"/>
        <w:tblLook w:val="04A0"/>
      </w:tblPr>
      <w:tblGrid>
        <w:gridCol w:w="4682"/>
        <w:gridCol w:w="4685"/>
      </w:tblGrid>
      <w:tr w:rsidR="00FC4EC5" w:rsidRPr="00FC4EC5" w:rsidTr="00FC4EC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4EC5" w:rsidRPr="00FC4EC5" w:rsidRDefault="00FC4EC5">
            <w:pPr>
              <w:pStyle w:val="newncpi0"/>
              <w:jc w:val="left"/>
            </w:pPr>
            <w:r w:rsidRPr="00FC4EC5">
              <w:rPr>
                <w:rStyle w:val="post"/>
              </w:rPr>
              <w:t xml:space="preserve">Первый заместитель </w:t>
            </w:r>
            <w:r w:rsidRPr="00FC4EC5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Министра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4EC5" w:rsidRPr="00FC4EC5" w:rsidRDefault="00FC4EC5">
            <w:pPr>
              <w:pStyle w:val="newncpi0"/>
              <w:jc w:val="right"/>
            </w:pPr>
            <w:proofErr w:type="spellStart"/>
            <w:r w:rsidRPr="00FC4EC5">
              <w:rPr>
                <w:rStyle w:val="pers"/>
              </w:rPr>
              <w:t>Д.Л.Пиневич</w:t>
            </w:r>
            <w:proofErr w:type="spellEnd"/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</w:tr>
    </w:tbl>
    <w:p w:rsidR="00FC4EC5" w:rsidRPr="00FC4EC5" w:rsidRDefault="00FC4EC5" w:rsidP="00FC4EC5">
      <w:pPr>
        <w:pStyle w:val="newncpi0"/>
      </w:pPr>
      <w:r w:rsidRPr="00FC4EC5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FC4EC5" w:rsidRPr="00FC4EC5" w:rsidTr="00FC4EC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newncpi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capu1"/>
            </w:pPr>
            <w:r w:rsidRPr="00FC4EC5">
              <w:rPr>
                <w:rStyle w:val="HTML"/>
              </w:rPr>
              <w:t>УТВЕРЖДЕНО</w:t>
            </w:r>
          </w:p>
          <w:p w:rsidR="00FC4EC5" w:rsidRPr="00FC4EC5" w:rsidRDefault="00FC4EC5">
            <w:pPr>
              <w:pStyle w:val="cap1"/>
            </w:pPr>
            <w:r w:rsidRPr="00FC4EC5">
              <w:rPr>
                <w:rStyle w:val="HTML"/>
                <w:u w:val="single"/>
              </w:rPr>
              <w:t>Постановление</w:t>
            </w:r>
            <w:r w:rsidRPr="00FC4EC5">
              <w:t xml:space="preserve"> </w:t>
            </w:r>
            <w:r w:rsidRPr="00FC4EC5">
              <w:br/>
            </w:r>
            <w:r w:rsidRPr="00FC4EC5">
              <w:rPr>
                <w:rStyle w:val="HTML"/>
              </w:rPr>
              <w:t>Министерства</w:t>
            </w:r>
            <w:r w:rsidRPr="00FC4EC5">
              <w:t xml:space="preserve"> </w:t>
            </w:r>
            <w:r w:rsidRPr="00FC4EC5">
              <w:br/>
            </w:r>
            <w:r w:rsidRPr="00FC4EC5">
              <w:rPr>
                <w:rStyle w:val="HTML"/>
              </w:rPr>
              <w:t>здравоохранения</w:t>
            </w:r>
            <w:r w:rsidRPr="00FC4EC5">
              <w:t xml:space="preserve"> </w:t>
            </w:r>
            <w:r w:rsidRPr="00FC4EC5">
              <w:br/>
            </w:r>
            <w:r w:rsidRPr="00FC4EC5">
              <w:rPr>
                <w:rStyle w:val="HTML"/>
              </w:rPr>
              <w:t>Республики</w:t>
            </w:r>
            <w:r w:rsidRPr="00FC4EC5">
              <w:t xml:space="preserve"> </w:t>
            </w:r>
            <w:r w:rsidRPr="00FC4EC5">
              <w:rPr>
                <w:rStyle w:val="HTML"/>
              </w:rPr>
              <w:t>Беларусь</w:t>
            </w:r>
            <w:r w:rsidRPr="00FC4EC5">
              <w:br/>
            </w:r>
            <w:r w:rsidRPr="00FC4EC5">
              <w:rPr>
                <w:rStyle w:val="HTML"/>
              </w:rPr>
              <w:t>17</w:t>
            </w:r>
            <w:r w:rsidRPr="00FC4EC5">
              <w:t>.</w:t>
            </w:r>
            <w:r w:rsidRPr="00FC4EC5">
              <w:rPr>
                <w:rStyle w:val="HTML"/>
              </w:rPr>
              <w:t>04</w:t>
            </w:r>
            <w:r w:rsidRPr="00FC4EC5">
              <w:t>.</w:t>
            </w:r>
            <w:r w:rsidRPr="00FC4EC5">
              <w:rPr>
                <w:rStyle w:val="HTML"/>
              </w:rPr>
              <w:t>2015</w:t>
            </w:r>
            <w:r w:rsidRPr="00FC4EC5">
              <w:t xml:space="preserve"> № </w:t>
            </w:r>
            <w:r w:rsidRPr="00FC4EC5">
              <w:rPr>
                <w:rStyle w:val="HTML"/>
              </w:rPr>
              <w:t>44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</w:tr>
    </w:tbl>
    <w:p w:rsidR="00FC4EC5" w:rsidRPr="00FC4EC5" w:rsidRDefault="00FC4EC5" w:rsidP="00FC4EC5">
      <w:pPr>
        <w:pStyle w:val="titleu"/>
      </w:pPr>
      <w:bookmarkStart w:id="1" w:name="a2"/>
      <w:bookmarkEnd w:id="1"/>
      <w:r w:rsidRPr="00FC4EC5">
        <w:rPr>
          <w:rStyle w:val="HTML"/>
        </w:rPr>
        <w:t>ИНСТРУКЦИЯ</w:t>
      </w:r>
      <w:r w:rsidRPr="00FC4EC5">
        <w:br/>
      </w:r>
      <w:r w:rsidRPr="00FC4EC5">
        <w:rPr>
          <w:rStyle w:val="HTML"/>
        </w:rPr>
        <w:t>о</w:t>
      </w:r>
      <w:r w:rsidRPr="00FC4EC5">
        <w:t xml:space="preserve"> </w:t>
      </w:r>
      <w:r w:rsidRPr="00FC4EC5">
        <w:rPr>
          <w:rStyle w:val="HTML"/>
        </w:rPr>
        <w:t>порядке</w:t>
      </w:r>
      <w:r w:rsidRPr="00FC4EC5">
        <w:t xml:space="preserve"> </w:t>
      </w:r>
      <w:r w:rsidRPr="00FC4EC5">
        <w:rPr>
          <w:rStyle w:val="HTML"/>
        </w:rPr>
        <w:t>и</w:t>
      </w:r>
      <w:r w:rsidRPr="00FC4EC5">
        <w:t xml:space="preserve"> </w:t>
      </w:r>
      <w:r w:rsidRPr="00FC4EC5">
        <w:rPr>
          <w:rStyle w:val="HTML"/>
        </w:rPr>
        <w:t>условиях</w:t>
      </w:r>
      <w:r w:rsidRPr="00FC4EC5">
        <w:t xml:space="preserve"> </w:t>
      </w:r>
      <w:r w:rsidRPr="00FC4EC5">
        <w:rPr>
          <w:rStyle w:val="HTML"/>
        </w:rPr>
        <w:t>информирования</w:t>
      </w:r>
      <w:r w:rsidRPr="00FC4EC5">
        <w:t xml:space="preserve"> </w:t>
      </w:r>
      <w:r w:rsidRPr="00FC4EC5">
        <w:rPr>
          <w:rStyle w:val="HTML"/>
        </w:rPr>
        <w:t>медицинских</w:t>
      </w:r>
      <w:r w:rsidRPr="00FC4EC5">
        <w:t xml:space="preserve"> </w:t>
      </w:r>
      <w:r w:rsidRPr="00FC4EC5">
        <w:rPr>
          <w:rStyle w:val="HTML"/>
        </w:rPr>
        <w:t>и</w:t>
      </w:r>
      <w:r w:rsidRPr="00FC4EC5">
        <w:t xml:space="preserve"> </w:t>
      </w:r>
      <w:r w:rsidRPr="00FC4EC5">
        <w:rPr>
          <w:rStyle w:val="HTML"/>
        </w:rPr>
        <w:t>фармацевтических</w:t>
      </w:r>
      <w:r w:rsidRPr="00FC4EC5">
        <w:t xml:space="preserve"> </w:t>
      </w:r>
      <w:r w:rsidRPr="00FC4EC5">
        <w:rPr>
          <w:rStyle w:val="HTML"/>
        </w:rPr>
        <w:t>работников</w:t>
      </w:r>
      <w:r w:rsidRPr="00FC4EC5">
        <w:t xml:space="preserve"> </w:t>
      </w:r>
      <w:r w:rsidRPr="00FC4EC5">
        <w:rPr>
          <w:rStyle w:val="HTML"/>
        </w:rPr>
        <w:t>о</w:t>
      </w:r>
      <w:r w:rsidRPr="00FC4EC5">
        <w:t xml:space="preserve"> </w:t>
      </w:r>
      <w:r w:rsidRPr="00FC4EC5">
        <w:rPr>
          <w:rStyle w:val="HTML"/>
        </w:rPr>
        <w:t>лекарственных</w:t>
      </w:r>
      <w:r w:rsidRPr="00FC4EC5">
        <w:t xml:space="preserve"> </w:t>
      </w:r>
      <w:r w:rsidRPr="00FC4EC5">
        <w:rPr>
          <w:rStyle w:val="HTML"/>
        </w:rPr>
        <w:t>средствах</w:t>
      </w:r>
      <w:r w:rsidRPr="00FC4EC5">
        <w:t>, включенных в Государственный реестр лекарственных средств Республики Беларусь, представителями производителей лекарственных средств</w:t>
      </w:r>
    </w:p>
    <w:p w:rsidR="00FC4EC5" w:rsidRPr="00FC4EC5" w:rsidRDefault="00FC4EC5" w:rsidP="00FC4EC5">
      <w:pPr>
        <w:pStyle w:val="point"/>
      </w:pPr>
      <w:r w:rsidRPr="00FC4EC5">
        <w:t>1. </w:t>
      </w:r>
      <w:proofErr w:type="gramStart"/>
      <w:r w:rsidRPr="00FC4EC5">
        <w:t>Настоящая Инструкция определяет порядок и условия информирования медицинских и фармацевтических работников (далее – работники) организаций здравоохранения, в том числе медицинских научных организаций, других организаций, которые наряду с основной деятельностью осуществляют медицинскую, фармацевтическую деятельность (далее – организации), о лекарственных средствах, включенных в Государственный реестр лекарственных средств Республики Беларусь (далее – информирование работников), представителями производителей лекарственных средств.</w:t>
      </w:r>
      <w:proofErr w:type="gramEnd"/>
    </w:p>
    <w:p w:rsidR="00FC4EC5" w:rsidRPr="00FC4EC5" w:rsidRDefault="00FC4EC5" w:rsidP="00FC4EC5">
      <w:pPr>
        <w:pStyle w:val="point"/>
      </w:pPr>
      <w:r w:rsidRPr="00FC4EC5">
        <w:lastRenderedPageBreak/>
        <w:t xml:space="preserve">2. В настоящей Инструкции используются основные термины и их определения в значениях, установленных </w:t>
      </w:r>
      <w:r w:rsidRPr="00FC4EC5">
        <w:t>Законом</w:t>
      </w:r>
      <w:r w:rsidRPr="00FC4EC5">
        <w:t xml:space="preserve"> Республики Беларусь от 20 июля 2006 года «О лекарственных средствах» (Национальный реестр правовых актов Республики Беларусь, 2006 г., № 122, 2/1258).</w:t>
      </w:r>
    </w:p>
    <w:p w:rsidR="00FC4EC5" w:rsidRPr="00FC4EC5" w:rsidRDefault="00FC4EC5" w:rsidP="00FC4EC5">
      <w:pPr>
        <w:pStyle w:val="point"/>
      </w:pPr>
      <w:r w:rsidRPr="00FC4EC5">
        <w:t>3. Информирование могут осуществлять представители производителей лекарственных средств, имеющие высшее медицинское, фармацевтическое образование и обладающие знаниями в сфере обращения лекарственных средств (далее – представители).</w:t>
      </w:r>
    </w:p>
    <w:p w:rsidR="00FC4EC5" w:rsidRPr="00FC4EC5" w:rsidRDefault="00FC4EC5" w:rsidP="00FC4EC5">
      <w:pPr>
        <w:pStyle w:val="point"/>
      </w:pPr>
      <w:r w:rsidRPr="00FC4EC5">
        <w:t>4. Представители осуществляют информирование работников организации в порядке, установленном настоящей Инструкцией, в следующих формах:</w:t>
      </w:r>
    </w:p>
    <w:p w:rsidR="00FC4EC5" w:rsidRPr="00FC4EC5" w:rsidRDefault="00FC4EC5" w:rsidP="00FC4EC5">
      <w:pPr>
        <w:pStyle w:val="newncpi"/>
      </w:pPr>
      <w:proofErr w:type="gramStart"/>
      <w:r w:rsidRPr="00FC4EC5">
        <w:t>устного выступления с (без) демонстрацией информационных и иных материалов о лекарственном средстве, в том числе на электронных носителях (далее – информационные материалы), при проведении совещаний, конференций, семинаров, симпозиумов и иных мероприятий, определенных руководителем организации (далее – мероприятия);</w:t>
      </w:r>
      <w:proofErr w:type="gramEnd"/>
    </w:p>
    <w:p w:rsidR="00FC4EC5" w:rsidRPr="00FC4EC5" w:rsidRDefault="00FC4EC5" w:rsidP="00FC4EC5">
      <w:pPr>
        <w:pStyle w:val="newncpi"/>
      </w:pPr>
      <w:r w:rsidRPr="00FC4EC5">
        <w:t>размещения (распространения) (далее, если не установлено иное, – размещение) информационных материалов в местах, определяемых руководителем организации.</w:t>
      </w:r>
    </w:p>
    <w:p w:rsidR="00FC4EC5" w:rsidRPr="00FC4EC5" w:rsidRDefault="00FC4EC5" w:rsidP="00FC4EC5">
      <w:pPr>
        <w:pStyle w:val="point"/>
      </w:pPr>
      <w:r w:rsidRPr="00FC4EC5">
        <w:t>5. Руководитель организации в целях организации информирования работников представителями:</w:t>
      </w:r>
    </w:p>
    <w:p w:rsidR="00FC4EC5" w:rsidRPr="00FC4EC5" w:rsidRDefault="00FC4EC5" w:rsidP="00FC4EC5">
      <w:pPr>
        <w:pStyle w:val="newncpi"/>
      </w:pPr>
      <w:r w:rsidRPr="00FC4EC5">
        <w:t>ежегодно издает приказ, устанавливающий перечень мероприятий, на которых будет осуществляться информирование работников организации, и планы их проведения;</w:t>
      </w:r>
    </w:p>
    <w:p w:rsidR="00FC4EC5" w:rsidRPr="00FC4EC5" w:rsidRDefault="00FC4EC5" w:rsidP="00FC4EC5">
      <w:pPr>
        <w:pStyle w:val="newncpi"/>
      </w:pPr>
      <w:r w:rsidRPr="00FC4EC5">
        <w:t>издает приказ, в котором устанавливается перечень мест, где допускается размещение информационных материалов;</w:t>
      </w:r>
    </w:p>
    <w:p w:rsidR="00FC4EC5" w:rsidRPr="00FC4EC5" w:rsidRDefault="00FC4EC5" w:rsidP="00FC4EC5">
      <w:pPr>
        <w:pStyle w:val="newncpi"/>
      </w:pPr>
      <w:r w:rsidRPr="00FC4EC5">
        <w:t>рассматривает обращения представителей об участии в мероприятиях и (или) размещении информационных материалов;</w:t>
      </w:r>
    </w:p>
    <w:p w:rsidR="00FC4EC5" w:rsidRPr="00FC4EC5" w:rsidRDefault="00FC4EC5" w:rsidP="00FC4EC5">
      <w:pPr>
        <w:pStyle w:val="newncpi"/>
      </w:pPr>
      <w:r w:rsidRPr="00FC4EC5">
        <w:t>организует представление в доступном для обозрения месте (на информационных стендах, табло и (или) иным способом), а также на официальном сайте организации в глобальной компьютерной сети Интернет (при его наличии) информации, указанной в абзацах втором и третьем настоящего пункта;</w:t>
      </w:r>
    </w:p>
    <w:p w:rsidR="00FC4EC5" w:rsidRPr="00FC4EC5" w:rsidRDefault="00FC4EC5" w:rsidP="00FC4EC5">
      <w:pPr>
        <w:pStyle w:val="newncpi"/>
      </w:pPr>
      <w:r w:rsidRPr="00FC4EC5">
        <w:t xml:space="preserve">организует ведение журнала регистрации мероприятий по информированию медицинских и фармацевтических работников о лекарственных средствах, включенных в Государственный реестр лекарственных средств Республики Беларусь, по форме согласно </w:t>
      </w:r>
      <w:r w:rsidRPr="00FC4EC5">
        <w:t>приложению</w:t>
      </w:r>
      <w:r w:rsidRPr="00FC4EC5">
        <w:t xml:space="preserve"> к настоящей Инструкции, в том числе назначает лицо, ответственное за ведение и сохранность данного журнала;</w:t>
      </w:r>
    </w:p>
    <w:p w:rsidR="00FC4EC5" w:rsidRPr="00FC4EC5" w:rsidRDefault="00FC4EC5" w:rsidP="00FC4EC5">
      <w:pPr>
        <w:pStyle w:val="newncpi"/>
      </w:pPr>
      <w:r w:rsidRPr="00FC4EC5">
        <w:t>принимает иные меры, установленные настоящей Инструкцией и иными актами законодательства Республики Беларусь.</w:t>
      </w:r>
    </w:p>
    <w:p w:rsidR="00FC4EC5" w:rsidRPr="00FC4EC5" w:rsidRDefault="00FC4EC5" w:rsidP="00FC4EC5">
      <w:pPr>
        <w:pStyle w:val="point"/>
      </w:pPr>
      <w:r w:rsidRPr="00FC4EC5">
        <w:t>6. Представители в целях информирования работников организации не вправе:</w:t>
      </w:r>
    </w:p>
    <w:p w:rsidR="00FC4EC5" w:rsidRPr="00FC4EC5" w:rsidRDefault="00FC4EC5" w:rsidP="00FC4EC5">
      <w:pPr>
        <w:pStyle w:val="newncpi"/>
      </w:pPr>
      <w:proofErr w:type="gramStart"/>
      <w:r w:rsidRPr="00FC4EC5">
        <w:t>входить в кабинеты и иные служебные помещения организации (за исключением служебных кабинетов руководителя организации или иных должностных лиц, обеспечивающих организацию информирования работников организации в порядке, установленном настоящей Инструкцией) или каким-либо иным образом отвлекать работников организации от выполнения ими своих должностных обязанностей;</w:t>
      </w:r>
      <w:proofErr w:type="gramEnd"/>
    </w:p>
    <w:p w:rsidR="00FC4EC5" w:rsidRPr="00FC4EC5" w:rsidRDefault="00FC4EC5" w:rsidP="00FC4EC5">
      <w:pPr>
        <w:pStyle w:val="newncpi"/>
      </w:pPr>
      <w:r w:rsidRPr="00FC4EC5">
        <w:t xml:space="preserve">присутствовать и (или) выступать на </w:t>
      </w:r>
      <w:proofErr w:type="gramStart"/>
      <w:r w:rsidRPr="00FC4EC5">
        <w:t>мероприятиях</w:t>
      </w:r>
      <w:proofErr w:type="gramEnd"/>
      <w:r w:rsidRPr="00FC4EC5">
        <w:t>, не определенных руководителем организации;</w:t>
      </w:r>
    </w:p>
    <w:p w:rsidR="00FC4EC5" w:rsidRPr="00FC4EC5" w:rsidRDefault="00FC4EC5" w:rsidP="00FC4EC5">
      <w:pPr>
        <w:pStyle w:val="newncpi"/>
      </w:pPr>
      <w:r w:rsidRPr="00FC4EC5">
        <w:t>предоставлять недостоверную и (или) неполную информацию о лекарственных средствах, в том числе имеющих одинаковое международное непатентованное наименование;</w:t>
      </w:r>
    </w:p>
    <w:p w:rsidR="00FC4EC5" w:rsidRPr="00FC4EC5" w:rsidRDefault="00FC4EC5" w:rsidP="00FC4EC5">
      <w:pPr>
        <w:pStyle w:val="newncpi"/>
      </w:pPr>
      <w:r w:rsidRPr="00FC4EC5">
        <w:lastRenderedPageBreak/>
        <w:t>размещать (распространять) информационные материалы в местах, не установленных руководителем организации;</w:t>
      </w:r>
    </w:p>
    <w:p w:rsidR="00FC4EC5" w:rsidRPr="00FC4EC5" w:rsidRDefault="00FC4EC5" w:rsidP="00FC4EC5">
      <w:pPr>
        <w:pStyle w:val="newncpi"/>
      </w:pPr>
      <w:proofErr w:type="gramStart"/>
      <w:r w:rsidRPr="00FC4EC5">
        <w:t xml:space="preserve">распространять (предоставлять) на возмездной или безвозмездной основе в соответствии со </w:t>
      </w:r>
      <w:r w:rsidRPr="00FC4EC5">
        <w:t>статьей 21</w:t>
      </w:r>
      <w:r w:rsidRPr="00FC4EC5">
        <w:t xml:space="preserve"> Закона Республики Беларусь «О лекарственных средствах» образцы лекарственных средств, в том числе в целях их медицинского применения пациентами, а также информационные материалы, представляющие собой бланки рецептов врача, отпечатанные типографским способом, на которых заранее напечатано торговое название лекарственного средства, а также бланки, содержащие информацию рекламного характера о лекарственных средствах;</w:t>
      </w:r>
      <w:proofErr w:type="gramEnd"/>
    </w:p>
    <w:p w:rsidR="00FC4EC5" w:rsidRPr="00FC4EC5" w:rsidRDefault="00FC4EC5" w:rsidP="00FC4EC5">
      <w:pPr>
        <w:pStyle w:val="newncpi"/>
      </w:pPr>
      <w:r w:rsidRPr="00FC4EC5">
        <w:t>проводить любые акции, направленные на установление заинтересованности работников в назначении или реализации пациентам лекарственных средств;</w:t>
      </w:r>
    </w:p>
    <w:p w:rsidR="00FC4EC5" w:rsidRPr="00FC4EC5" w:rsidRDefault="00FC4EC5" w:rsidP="00FC4EC5">
      <w:pPr>
        <w:pStyle w:val="newncpi"/>
      </w:pPr>
      <w:r w:rsidRPr="00FC4EC5">
        <w:t>нарушать иные требования, установленные законодательством Республики Беларусь.</w:t>
      </w:r>
    </w:p>
    <w:p w:rsidR="00FC4EC5" w:rsidRPr="00FC4EC5" w:rsidRDefault="00FC4EC5" w:rsidP="00FC4EC5">
      <w:pPr>
        <w:pStyle w:val="point"/>
      </w:pPr>
      <w:r w:rsidRPr="00FC4EC5">
        <w:t>7. Сведения представителей при информировании работников организации:</w:t>
      </w:r>
    </w:p>
    <w:p w:rsidR="00FC4EC5" w:rsidRPr="00FC4EC5" w:rsidRDefault="00FC4EC5" w:rsidP="00FC4EC5">
      <w:pPr>
        <w:pStyle w:val="underpoint"/>
      </w:pPr>
      <w:r w:rsidRPr="00FC4EC5">
        <w:t>7.1. должны соответствовать данным инструкции по медицинскому применению и (или) листка-вкладыша, согласованным Министерством здравоохранения Республики Беларусь при государственной регистрации (подтверждении государственной регистрации) лекарственного средства, и содержать следующую информацию:</w:t>
      </w:r>
    </w:p>
    <w:p w:rsidR="00FC4EC5" w:rsidRPr="00FC4EC5" w:rsidRDefault="00FC4EC5" w:rsidP="00FC4EC5">
      <w:pPr>
        <w:pStyle w:val="newncpi"/>
      </w:pPr>
      <w:r w:rsidRPr="00FC4EC5">
        <w:t>торговое название лекарственного средства (при наличии);</w:t>
      </w:r>
    </w:p>
    <w:p w:rsidR="00FC4EC5" w:rsidRPr="00FC4EC5" w:rsidRDefault="00FC4EC5" w:rsidP="00FC4EC5">
      <w:pPr>
        <w:pStyle w:val="newncpi"/>
      </w:pPr>
      <w:r w:rsidRPr="00FC4EC5">
        <w:t>состав лекарственного средства и название (названия) действующего вещества (веществ) с использованием международных непатентованных наименований;</w:t>
      </w:r>
    </w:p>
    <w:p w:rsidR="00FC4EC5" w:rsidRPr="00FC4EC5" w:rsidRDefault="00FC4EC5" w:rsidP="00FC4EC5">
      <w:pPr>
        <w:pStyle w:val="newncpi"/>
      </w:pPr>
      <w:r w:rsidRPr="00FC4EC5">
        <w:t>показания к медицинскому применению лекарственного средства в соответствии с инструкцией по медицинскому применению и (или) листком-вкладышем;</w:t>
      </w:r>
    </w:p>
    <w:p w:rsidR="00FC4EC5" w:rsidRPr="00FC4EC5" w:rsidRDefault="00FC4EC5" w:rsidP="00FC4EC5">
      <w:pPr>
        <w:pStyle w:val="newncpi"/>
      </w:pPr>
      <w:r w:rsidRPr="00FC4EC5">
        <w:t>меры предосторожности и особые указания при применении лекарственного средства, противопоказания к применению и побочные реакции;</w:t>
      </w:r>
    </w:p>
    <w:p w:rsidR="00FC4EC5" w:rsidRPr="00FC4EC5" w:rsidRDefault="00FC4EC5" w:rsidP="00FC4EC5">
      <w:pPr>
        <w:pStyle w:val="newncpi"/>
      </w:pPr>
      <w:r w:rsidRPr="00FC4EC5">
        <w:t>взаимодействие с другими лекарственными средствами;</w:t>
      </w:r>
    </w:p>
    <w:p w:rsidR="00FC4EC5" w:rsidRPr="00FC4EC5" w:rsidRDefault="00FC4EC5" w:rsidP="00FC4EC5">
      <w:pPr>
        <w:pStyle w:val="newncpi"/>
      </w:pPr>
      <w:r w:rsidRPr="00FC4EC5">
        <w:t>условия отпуска из аптек;</w:t>
      </w:r>
    </w:p>
    <w:p w:rsidR="00FC4EC5" w:rsidRPr="00FC4EC5" w:rsidRDefault="00FC4EC5" w:rsidP="00FC4EC5">
      <w:pPr>
        <w:pStyle w:val="newncpi"/>
      </w:pPr>
      <w:r w:rsidRPr="00FC4EC5">
        <w:t>наименование производителя лекарственного средства и его официального дистрибьютора (дилера) в Республике Беларусь (при наличии);</w:t>
      </w:r>
    </w:p>
    <w:p w:rsidR="00FC4EC5" w:rsidRPr="00FC4EC5" w:rsidRDefault="00FC4EC5" w:rsidP="00FC4EC5">
      <w:pPr>
        <w:pStyle w:val="newncpi"/>
      </w:pPr>
      <w:r w:rsidRPr="00FC4EC5">
        <w:t>указание даты согласования Министерством здравоохранения Республики Беларусь инструкции по медицинскому применению и (или) листка-вкладыша.</w:t>
      </w:r>
    </w:p>
    <w:p w:rsidR="00FC4EC5" w:rsidRPr="00FC4EC5" w:rsidRDefault="00FC4EC5" w:rsidP="00FC4EC5">
      <w:pPr>
        <w:pStyle w:val="newncpi"/>
      </w:pPr>
      <w:r w:rsidRPr="00FC4EC5">
        <w:t xml:space="preserve">Представляемая в сведениях сравнительная характеристика лекарственного средства должна использоваться применительно к доказательству эквивалентности </w:t>
      </w:r>
      <w:proofErr w:type="spellStart"/>
      <w:r w:rsidRPr="00FC4EC5">
        <w:t>генерического</w:t>
      </w:r>
      <w:proofErr w:type="spellEnd"/>
      <w:r w:rsidRPr="00FC4EC5">
        <w:t xml:space="preserve"> лекарственного средства оригинальному лекарственному средству. Не допускается использование дискредитирующей сравнительной информации в отношении других лекарственных средств.</w:t>
      </w:r>
    </w:p>
    <w:p w:rsidR="00FC4EC5" w:rsidRPr="00FC4EC5" w:rsidRDefault="00FC4EC5" w:rsidP="00FC4EC5">
      <w:pPr>
        <w:pStyle w:val="newncpi"/>
      </w:pPr>
      <w:r w:rsidRPr="00FC4EC5">
        <w:t>Утверждение «новое» в отношении лекарственного средства может быть использовано в случае, если после государственной регистрации данного лекарственного средства в Республике Беларусь прошло не более 3 лет.</w:t>
      </w:r>
    </w:p>
    <w:p w:rsidR="00FC4EC5" w:rsidRPr="00FC4EC5" w:rsidRDefault="00FC4EC5" w:rsidP="00FC4EC5">
      <w:pPr>
        <w:pStyle w:val="newncpi"/>
      </w:pPr>
      <w:r w:rsidRPr="00FC4EC5">
        <w:t>Использование цитат, таблиц и других иллюстративных материалов, взятых из рецензируемых научных изданий или других научных изданий, должно точно воспроизводиться и сопровождаться ссылками на первоисточник. Результаты доклинических исследований или иных исследований лекарственного средства, проведенных вне организма человека, должны иметь четкие указания о том, что полученные в ходе данных исследований эффекты (действия) лекарственного средства не изучались и не воспроизводились на пациентах;</w:t>
      </w:r>
    </w:p>
    <w:p w:rsidR="00FC4EC5" w:rsidRPr="00FC4EC5" w:rsidRDefault="00FC4EC5" w:rsidP="00FC4EC5">
      <w:pPr>
        <w:pStyle w:val="underpoint"/>
      </w:pPr>
      <w:r w:rsidRPr="00FC4EC5">
        <w:t>7.2. должны соответствовать иным требованиям, установленным законодательством Республики Беларусь.</w:t>
      </w:r>
    </w:p>
    <w:p w:rsidR="00FC4EC5" w:rsidRPr="00FC4EC5" w:rsidRDefault="00FC4EC5" w:rsidP="00FC4EC5">
      <w:pPr>
        <w:pStyle w:val="newncpi"/>
      </w:pPr>
      <w:r w:rsidRPr="00FC4EC5">
        <w:lastRenderedPageBreak/>
        <w:t> </w:t>
      </w:r>
    </w:p>
    <w:p w:rsidR="00FC4EC5" w:rsidRPr="00FC4EC5" w:rsidRDefault="00FC4EC5" w:rsidP="00FC4EC5">
      <w:pPr>
        <w:sectPr w:rsidR="00FC4EC5" w:rsidRPr="00FC4EC5">
          <w:pgSz w:w="11906" w:h="16838"/>
          <w:pgMar w:top="567" w:right="1134" w:bottom="567" w:left="1417" w:header="0" w:footer="0" w:gutter="0"/>
          <w:cols w:space="720"/>
        </w:sectPr>
      </w:pPr>
    </w:p>
    <w:p w:rsidR="00FC4EC5" w:rsidRPr="00FC4EC5" w:rsidRDefault="00FC4EC5" w:rsidP="00FC4EC5">
      <w:pPr>
        <w:pStyle w:val="newncpi"/>
      </w:pPr>
      <w:r w:rsidRPr="00FC4EC5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4500"/>
      </w:tblGrid>
      <w:tr w:rsidR="00FC4EC5" w:rsidRPr="00FC4EC5" w:rsidTr="00FC4EC5"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newncpi"/>
              <w:ind w:firstLine="0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append1"/>
            </w:pPr>
            <w:bookmarkStart w:id="2" w:name="a3"/>
            <w:bookmarkEnd w:id="2"/>
            <w:r w:rsidRPr="00FC4EC5">
              <w:t>Приложение</w:t>
            </w:r>
          </w:p>
          <w:p w:rsidR="00FC4EC5" w:rsidRPr="00FC4EC5" w:rsidRDefault="00FC4EC5">
            <w:pPr>
              <w:pStyle w:val="append"/>
            </w:pPr>
            <w:r w:rsidRPr="00FC4EC5">
              <w:t xml:space="preserve">к </w:t>
            </w:r>
            <w:r w:rsidRPr="00FC4EC5">
              <w:t>Инструкции</w:t>
            </w:r>
            <w:r w:rsidRPr="00FC4EC5">
              <w:t xml:space="preserve"> о порядке и условиях информирования медицинских </w:t>
            </w:r>
            <w:r w:rsidRPr="00FC4EC5">
              <w:br/>
              <w:t xml:space="preserve">и фармацевтических работников </w:t>
            </w:r>
            <w:r w:rsidRPr="00FC4EC5">
              <w:br/>
              <w:t xml:space="preserve">о лекарственных средствах, включенных </w:t>
            </w:r>
            <w:r w:rsidRPr="00FC4EC5">
              <w:br/>
              <w:t xml:space="preserve">в Государственный реестр лекарственных </w:t>
            </w:r>
            <w:r w:rsidRPr="00FC4EC5">
              <w:br/>
              <w:t xml:space="preserve">средств Республики Беларусь, </w:t>
            </w:r>
            <w:r w:rsidRPr="00FC4EC5">
              <w:br/>
              <w:t xml:space="preserve">представителями производителей </w:t>
            </w:r>
            <w:r w:rsidRPr="00FC4EC5">
              <w:br/>
              <w:t>лекарственных средств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</w:tr>
    </w:tbl>
    <w:p w:rsidR="00FC4EC5" w:rsidRPr="00FC4EC5" w:rsidRDefault="00FC4EC5" w:rsidP="00FC4EC5">
      <w:pPr>
        <w:pStyle w:val="begform"/>
      </w:pPr>
      <w:r w:rsidRPr="00FC4EC5">
        <w:t> </w:t>
      </w:r>
    </w:p>
    <w:p w:rsidR="00FC4EC5" w:rsidRPr="00FC4EC5" w:rsidRDefault="00FC4EC5" w:rsidP="00FC4EC5">
      <w:pPr>
        <w:pStyle w:val="onestring"/>
      </w:pPr>
      <w:r w:rsidRPr="00FC4EC5">
        <w:t>Форма</w:t>
      </w:r>
    </w:p>
    <w:p w:rsidR="00FC4EC5" w:rsidRPr="00FC4EC5" w:rsidRDefault="00FC4EC5" w:rsidP="00FC4EC5">
      <w:pPr>
        <w:pStyle w:val="titlep"/>
      </w:pPr>
      <w:r w:rsidRPr="00FC4EC5">
        <w:t>ЖУРНАЛ</w:t>
      </w:r>
      <w:r w:rsidRPr="00FC4EC5">
        <w:br/>
        <w:t>регистрации мероприятий по информированию медицинских и фармацевтических работников о лекарственных средствах, включенных в Государственный реестр лекарственных средств Республики Беларусь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726"/>
        <w:gridCol w:w="1439"/>
        <w:gridCol w:w="1261"/>
        <w:gridCol w:w="1388"/>
        <w:gridCol w:w="1748"/>
        <w:gridCol w:w="1604"/>
        <w:gridCol w:w="1201"/>
      </w:tblGrid>
      <w:tr w:rsidR="00FC4EC5" w:rsidRPr="00FC4EC5" w:rsidTr="00FC4EC5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№</w:t>
            </w:r>
            <w:r w:rsidRPr="00FC4EC5">
              <w:br/>
            </w:r>
            <w:proofErr w:type="spellStart"/>
            <w:proofErr w:type="gramStart"/>
            <w:r w:rsidRPr="00FC4EC5">
              <w:t>п</w:t>
            </w:r>
            <w:proofErr w:type="spellEnd"/>
            <w:proofErr w:type="gramEnd"/>
            <w:r w:rsidRPr="00FC4EC5">
              <w:t>/</w:t>
            </w:r>
            <w:proofErr w:type="spellStart"/>
            <w:r w:rsidRPr="00FC4EC5">
              <w:t>п</w:t>
            </w:r>
            <w:proofErr w:type="spellEnd"/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Дата и время проведения мероприятия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Название мероприятия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Тема мероприятия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Форма информирования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Сведения о представителях производителей лекарственных средств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Примечание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</w:tr>
      <w:tr w:rsidR="00FC4EC5" w:rsidRPr="00FC4EC5" w:rsidTr="00FC4EC5"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1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2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3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4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5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6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4EC5" w:rsidRPr="00FC4EC5" w:rsidRDefault="00FC4EC5">
            <w:pPr>
              <w:pStyle w:val="table10"/>
              <w:jc w:val="center"/>
            </w:pPr>
            <w:r w:rsidRPr="00FC4EC5">
              <w:t>7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</w:tr>
      <w:tr w:rsidR="00FC4EC5" w:rsidRPr="00FC4EC5" w:rsidTr="00FC4EC5"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table10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table10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table10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table10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table10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table10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EC5" w:rsidRPr="00FC4EC5" w:rsidRDefault="00FC4EC5">
            <w:pPr>
              <w:pStyle w:val="table10"/>
            </w:pPr>
            <w:r w:rsidRPr="00FC4EC5">
              <w:t> </w:t>
            </w:r>
          </w:p>
          <w:p w:rsidR="00FC4EC5" w:rsidRPr="00FC4EC5" w:rsidRDefault="00FC4EC5">
            <w:pPr>
              <w:rPr>
                <w:sz w:val="24"/>
                <w:szCs w:val="24"/>
              </w:rPr>
            </w:pPr>
            <w:r w:rsidRPr="00FC4EC5">
              <w:t> </w:t>
            </w:r>
          </w:p>
        </w:tc>
      </w:tr>
    </w:tbl>
    <w:p w:rsidR="00FC4EC5" w:rsidRPr="00FC4EC5" w:rsidRDefault="00FC4EC5" w:rsidP="00FC4EC5">
      <w:pPr>
        <w:pStyle w:val="endform"/>
      </w:pPr>
      <w:r w:rsidRPr="00FC4EC5">
        <w:t> </w:t>
      </w:r>
    </w:p>
    <w:p w:rsidR="00FC4EC5" w:rsidRPr="00FC4EC5" w:rsidRDefault="00FC4EC5" w:rsidP="00FC4EC5">
      <w:pPr>
        <w:pStyle w:val="newncpi"/>
      </w:pPr>
      <w:r w:rsidRPr="00FC4EC5">
        <w:t> </w:t>
      </w:r>
    </w:p>
    <w:p w:rsidR="00097231" w:rsidRDefault="00FC4EC5" w:rsidP="00FC4EC5"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lastRenderedPageBreak/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  <w:r w:rsidRPr="00FC4EC5">
        <w:br/>
      </w:r>
    </w:p>
    <w:sectPr w:rsidR="00097231" w:rsidSect="000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C5"/>
    <w:rsid w:val="00000B9F"/>
    <w:rsid w:val="00097231"/>
    <w:rsid w:val="000B55FD"/>
    <w:rsid w:val="001876E2"/>
    <w:rsid w:val="00387E1C"/>
    <w:rsid w:val="003E5422"/>
    <w:rsid w:val="003F5BC8"/>
    <w:rsid w:val="00536106"/>
    <w:rsid w:val="0054289A"/>
    <w:rsid w:val="00603901"/>
    <w:rsid w:val="00640AAF"/>
    <w:rsid w:val="006C51AD"/>
    <w:rsid w:val="006E4EBC"/>
    <w:rsid w:val="007743A7"/>
    <w:rsid w:val="007808DB"/>
    <w:rsid w:val="007900F1"/>
    <w:rsid w:val="008651D5"/>
    <w:rsid w:val="008722C0"/>
    <w:rsid w:val="0089271F"/>
    <w:rsid w:val="008F1660"/>
    <w:rsid w:val="009221C7"/>
    <w:rsid w:val="00922E79"/>
    <w:rsid w:val="009B4621"/>
    <w:rsid w:val="00A06BBB"/>
    <w:rsid w:val="00A77EB7"/>
    <w:rsid w:val="00AC2711"/>
    <w:rsid w:val="00AC68F7"/>
    <w:rsid w:val="00B26A09"/>
    <w:rsid w:val="00B503CD"/>
    <w:rsid w:val="00DB4D9C"/>
    <w:rsid w:val="00E30352"/>
    <w:rsid w:val="00ED5B93"/>
    <w:rsid w:val="00FC4EC5"/>
    <w:rsid w:val="00FC776E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EC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C4EC5"/>
    <w:rPr>
      <w:shd w:val="clear" w:color="auto" w:fill="FFFF00"/>
    </w:rPr>
  </w:style>
  <w:style w:type="paragraph" w:customStyle="1" w:styleId="title">
    <w:name w:val="title"/>
    <w:basedOn w:val="a"/>
    <w:rsid w:val="00FC4EC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C4EC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C4EC5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C4EC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C4EC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C4EC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C4EC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C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C4EC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FC4EC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C4EC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C4EC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C4EC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4EC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C4E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C4E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4EC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4EC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4EC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4EC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C4EC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C4EC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C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7760</Characters>
  <Application>Microsoft Office Word</Application>
  <DocSecurity>0</DocSecurity>
  <Lines>64</Lines>
  <Paragraphs>18</Paragraphs>
  <ScaleCrop>false</ScaleCrop>
  <Company>УЗ "ВОЭД"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Секретарь УЗ "ВОЭД"</cp:lastModifiedBy>
  <cp:revision>1</cp:revision>
  <dcterms:created xsi:type="dcterms:W3CDTF">2018-12-05T09:08:00Z</dcterms:created>
  <dcterms:modified xsi:type="dcterms:W3CDTF">2018-12-05T09:09:00Z</dcterms:modified>
</cp:coreProperties>
</file>