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0B" w:rsidRPr="00A7370B" w:rsidRDefault="00A7370B" w:rsidP="00A90524">
      <w:pPr>
        <w:shd w:val="clear" w:color="auto" w:fill="FFFFFF"/>
        <w:spacing w:after="0" w:line="36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</w:pPr>
      <w:r w:rsidRPr="00A905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>О</w:t>
      </w:r>
      <w:r w:rsidRPr="00A737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>бязательства детей по отношению к родителям</w:t>
      </w:r>
    </w:p>
    <w:p w:rsidR="00A7370B" w:rsidRPr="00B009BA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со статей 32 Конституции Республики Беларусь, дети обязаны заботиться о родителях, а также о лицах, их заменяющих, и оказывать им помощь.</w:t>
      </w: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Указанные правоотношения регулируются нормами статей </w:t>
      </w:r>
      <w:r w:rsidRPr="00A73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100-103 Кодекса Республики Беларусь о браке и семье.</w:t>
      </w: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 нетрудоспособных, нуждающихся в помощи родителей является обязанностью их совершеннолетних трудоспособных детей. Если же трудоспособные, достигшие совершеннолетия дети отказываются предоставлять необходимую материальную помощь нетрудоспособным нуждающимся родителям, последние могут взыскать алименты в судебном порядке.</w:t>
      </w: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Нетрудоспособными считаются граждане, достигшие пенсионного возраста, а также инвалиды I и II группы.</w:t>
      </w: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Нуждающимися в помощи признаются нетрудоспособные лица, не имеющие достаточных средств к существованию, которые не в состоянии с помощью назначенных пенсий, пособий, а также имеющегося у него имущества и иных доходов удовлетворить жизненно важные потребности в пище, одежде, жилье, лечении. Факт наличия или отсутствия нуждаемости устанавливается судом в каждом конкретном случае с учетом всех обстоятельств.</w:t>
      </w: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Основаниями для освобождения детей от обязанности по содержанию родителей и возмещения затрат по уходу за ними являются установленный судом факт уклонения родителей от выполнения своих родительских обязанностей; лишение данного родителя родительских прав.</w:t>
      </w:r>
    </w:p>
    <w:p w:rsidR="00A7370B" w:rsidRPr="00A7370B" w:rsidRDefault="00A7370B" w:rsidP="00B009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Размер алиментов, взыскиваемых с каждого из детей на содержание их нуждающихся в помощи нетрудоспособных родителей, определяется судом в твердой денежной сумме или в сумме, соответствующей определенному количеству базовых величин, подлежащей выплате ежемесячно, исходя из материального и семейного положения родителей и каждого из детей. При определении такой суммы суд учитывает всех совершеннолетних детей данного родителя независимо от того, предъявлено ли требование ко всем детям либо только к одному или нескольким из них.</w:t>
      </w:r>
    </w:p>
    <w:p w:rsidR="00C606B1" w:rsidRPr="00B009BA" w:rsidRDefault="00A7370B" w:rsidP="00A90524">
      <w:pPr>
        <w:spacing w:after="225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изменении материального или семейного положения нуждающихся в помощи нетрудоспособных родителей или совершеннолетних трудоспособных детей, уплачивающих алименты на них, суд вправе изменить размер алиментов по иску заинтересованного лица.</w:t>
      </w:r>
      <w:bookmarkStart w:id="0" w:name="_GoBack"/>
      <w:bookmarkEnd w:id="0"/>
    </w:p>
    <w:sectPr w:rsidR="00C606B1" w:rsidRPr="00B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0B"/>
    <w:rsid w:val="00A7370B"/>
    <w:rsid w:val="00A90524"/>
    <w:rsid w:val="00B009BA"/>
    <w:rsid w:val="00C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ЛДО УЗ "ВОЭД"</dc:creator>
  <cp:lastModifiedBy>Заведующий ЛДО УЗ "ВОЭД"</cp:lastModifiedBy>
  <cp:revision>1</cp:revision>
  <dcterms:created xsi:type="dcterms:W3CDTF">2022-09-26T05:47:00Z</dcterms:created>
  <dcterms:modified xsi:type="dcterms:W3CDTF">2022-09-26T06:18:00Z</dcterms:modified>
</cp:coreProperties>
</file>